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93F" w14:textId="77777777" w:rsidR="0073660A" w:rsidRPr="0073660A" w:rsidRDefault="0073660A" w:rsidP="0073660A">
      <w:pPr>
        <w:shd w:val="clear" w:color="auto" w:fill="FFFFFF"/>
        <w:spacing w:before="300" w:after="75" w:line="288" w:lineRule="atLeast"/>
        <w:outlineLvl w:val="1"/>
        <w:rPr>
          <w:rFonts w:ascii="Lato" w:eastAsia="Times New Roman" w:hAnsi="Lato" w:cs="Times New Roman"/>
          <w:color w:val="000000" w:themeColor="text1"/>
          <w:kern w:val="0"/>
          <w:sz w:val="33"/>
          <w:szCs w:val="33"/>
          <w14:ligatures w14:val="none"/>
        </w:rPr>
      </w:pPr>
      <w:r w:rsidRPr="0073660A">
        <w:rPr>
          <w:rFonts w:ascii="Lato" w:eastAsia="Times New Roman" w:hAnsi="Lato" w:cs="Times New Roman"/>
          <w:color w:val="000000" w:themeColor="text1"/>
          <w:kern w:val="0"/>
          <w:sz w:val="33"/>
          <w:szCs w:val="33"/>
          <w14:ligatures w14:val="none"/>
        </w:rPr>
        <w:t>The James V. Gray Memorial Scholarship II</w:t>
      </w:r>
    </w:p>
    <w:p w14:paraId="04C38892" w14:textId="77777777" w:rsidR="0073660A" w:rsidRPr="0073660A" w:rsidRDefault="0073660A" w:rsidP="007366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Amount: 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The James V. Gray Memorial Scholarship II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br/>
      </w: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Deadline: 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May 15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br/>
      </w: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Eligibility:</w:t>
      </w: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br/>
      </w:r>
    </w:p>
    <w:p w14:paraId="5C5B04FB" w14:textId="77777777" w:rsidR="0073660A" w:rsidRPr="0073660A" w:rsidRDefault="0073660A" w:rsidP="00736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This is a need-based scholarship, established in honor and memory of James Vincent Gray, an Erie School District teacher and coach.</w:t>
      </w:r>
    </w:p>
    <w:p w14:paraId="2ADAF703" w14:textId="67C2D3FB" w:rsidR="0073660A" w:rsidRPr="0073660A" w:rsidRDefault="0073660A" w:rsidP="00736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For any Erie County graduating sen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i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or pursuing a two-year qualified program</w:t>
      </w:r>
    </w:p>
    <w:p w14:paraId="2D430229" w14:textId="77777777" w:rsidR="0073660A" w:rsidRPr="0073660A" w:rsidRDefault="0073660A" w:rsidP="00736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 xml:space="preserve">Must have a minimum of a 2.5 </w:t>
      </w:r>
      <w:proofErr w:type="gramStart"/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GPA</w:t>
      </w:r>
      <w:proofErr w:type="gramEnd"/>
    </w:p>
    <w:p w14:paraId="7EB6B116" w14:textId="1024F2F4" w:rsidR="0073660A" w:rsidRPr="0073660A" w:rsidRDefault="0073660A" w:rsidP="007366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>How to Apply:</w:t>
      </w:r>
      <w:r w:rsidRPr="007366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shd w:val="clear" w:color="auto" w:fill="FFFFFF"/>
          <w14:ligatures w14:val="none"/>
        </w:rPr>
        <w:t xml:space="preserve">  GO TO ERIE COMMUNITY FOUNDATION’S WEBSITE</w:t>
      </w:r>
    </w:p>
    <w:p w14:paraId="41B4A329" w14:textId="77777777" w:rsidR="0073660A" w:rsidRPr="0073660A" w:rsidRDefault="0073660A" w:rsidP="0073660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On-line directions:</w:t>
      </w:r>
    </w:p>
    <w:p w14:paraId="49E433A3" w14:textId="77777777" w:rsidR="0073660A" w:rsidRPr="0073660A" w:rsidRDefault="0073660A" w:rsidP="00736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After clicking on the "</w:t>
      </w:r>
      <w:r w:rsidRPr="0073660A">
        <w:rPr>
          <w:rFonts w:ascii="Open Sans" w:eastAsia="Times New Roman" w:hAnsi="Open Sans" w:cs="Open Sans"/>
          <w:i/>
          <w:iCs/>
          <w:color w:val="000000" w:themeColor="text1"/>
          <w:kern w:val="0"/>
          <w:sz w:val="23"/>
          <w:szCs w:val="23"/>
          <w14:ligatures w14:val="none"/>
        </w:rPr>
        <w:t>How to Apply</w:t>
      </w: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" link below, create an account by entering your e-mail address and establishing a password.</w:t>
      </w:r>
    </w:p>
    <w:p w14:paraId="529DC297" w14:textId="77777777" w:rsidR="0073660A" w:rsidRPr="0073660A" w:rsidRDefault="0073660A" w:rsidP="00736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After creating an account, you will register by filling out your contact information.</w:t>
      </w:r>
    </w:p>
    <w:p w14:paraId="093EF48C" w14:textId="77777777" w:rsidR="0073660A" w:rsidRPr="0073660A" w:rsidRDefault="0073660A" w:rsidP="00736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Click on apply and choose the scholarship you wish to complete.</w:t>
      </w:r>
    </w:p>
    <w:p w14:paraId="4F386298" w14:textId="77777777" w:rsidR="0073660A" w:rsidRPr="0073660A" w:rsidRDefault="0073660A" w:rsidP="00736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You will be required to upload necessary attachments such as transcript, essay, etc.</w:t>
      </w:r>
    </w:p>
    <w:p w14:paraId="412B42DA" w14:textId="77777777" w:rsidR="0073660A" w:rsidRPr="0073660A" w:rsidRDefault="0073660A" w:rsidP="007366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</w:pPr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 xml:space="preserve">Applications can be saved as a draft to forward </w:t>
      </w:r>
      <w:proofErr w:type="gramStart"/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at a later date</w:t>
      </w:r>
      <w:proofErr w:type="gramEnd"/>
      <w:r w:rsidRPr="007366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14:ligatures w14:val="none"/>
        </w:rPr>
        <w:t>.</w:t>
      </w:r>
    </w:p>
    <w:p w14:paraId="009957C3" w14:textId="582A91A1" w:rsidR="00D02C0B" w:rsidRPr="0073660A" w:rsidRDefault="00D02C0B" w:rsidP="0073660A"/>
    <w:sectPr w:rsidR="00D02C0B" w:rsidRPr="0073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6AE0"/>
    <w:multiLevelType w:val="multilevel"/>
    <w:tmpl w:val="B9EC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72E15"/>
    <w:multiLevelType w:val="multilevel"/>
    <w:tmpl w:val="29A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4707F"/>
    <w:multiLevelType w:val="multilevel"/>
    <w:tmpl w:val="0BC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94468"/>
    <w:multiLevelType w:val="multilevel"/>
    <w:tmpl w:val="02B6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495258">
    <w:abstractNumId w:val="2"/>
  </w:num>
  <w:num w:numId="2" w16cid:durableId="26025620">
    <w:abstractNumId w:val="3"/>
  </w:num>
  <w:num w:numId="3" w16cid:durableId="1559973263">
    <w:abstractNumId w:val="1"/>
  </w:num>
  <w:num w:numId="4" w16cid:durableId="48648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7"/>
    <w:rsid w:val="001C5487"/>
    <w:rsid w:val="00726150"/>
    <w:rsid w:val="0073660A"/>
    <w:rsid w:val="00D02C0B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D83"/>
  <w15:chartTrackingRefBased/>
  <w15:docId w15:val="{A48B2904-CC58-4773-AEA9-7A32B6E1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Wattsburg Area School District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Bayhurst, Karen</dc:creator>
  <cp:keywords/>
  <dc:description/>
  <cp:lastModifiedBy>Bayhurst, Karen</cp:lastModifiedBy>
  <cp:revision>3</cp:revision>
  <cp:lastPrinted>2023-10-23T16:36:00Z</cp:lastPrinted>
  <dcterms:created xsi:type="dcterms:W3CDTF">2023-10-23T16:34:00Z</dcterms:created>
  <dcterms:modified xsi:type="dcterms:W3CDTF">2023-10-23T17:03:00Z</dcterms:modified>
</cp:coreProperties>
</file>